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Escuela Superior de Música – San Martín de los Andes</w:t>
      </w:r>
    </w:p>
    <w:p>
      <w:pPr>
        <w:pStyle w:val="BodyText"/>
        <w:bidi w:val="0"/>
        <w:jc w:val="start"/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Ingreso a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Instrumento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Guitarra (Pre PI)</w:t>
      </w:r>
    </w:p>
    <w:p>
      <w:pPr>
        <w:pStyle w:val="BodyText"/>
        <w:bidi w:val="0"/>
        <w:jc w:val="start"/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jc w:val="start"/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Año:  2025</w:t>
      </w:r>
    </w:p>
    <w:p>
      <w:pPr>
        <w:pStyle w:val="BodyText"/>
        <w:bidi w:val="0"/>
        <w:jc w:val="start"/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Profesores responsables: </w:t>
      </w:r>
    </w:p>
    <w:p>
      <w:pPr>
        <w:pStyle w:val="BodyText"/>
        <w:bidi w:val="0"/>
        <w:jc w:val="start"/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Ezequiel Lanieri – Gustavo Navarro – Omar Trovato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Objetivos generales: 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-Pro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move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r el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saludable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uso del instrumento (postura corporal y aproximación técnica adecuada). 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-Favorecer el acercamiento a diferentes estilos musicales. 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Crear y utilizar en forma favorable y consciente rutinas de estudio.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Mantener un vínculo sano y armónico con el hecho musical, tanto propio como ajeno.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Contenidos Mínimos: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-Partes de la guitarra y postura: uso de apoya pie o ergoplay.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-Afinación del instrumento, utilizando el oído como principal recurso y el apoyo tecnológico (afinador) como accesorio.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-Arpegios varios, uso de patrones de digitación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(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p, i, m, a en diferentes combinaciones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) y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armado de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mano izquierda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observando buena postura y relajación.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Uso mínimamente racional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 los dedos en ambas manos.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-Lectura.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Pentagrama, clave de sol, líneas y espacios adicionales, figuras negra, corchea, redonda y blanca y sus respectivos silencios.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-Acordes en posición fundamental, con cuerdas al aire y con cejilla.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Reconocimiento de las notas en 1° posición de la guitarra, y octavas dentro de la misma (escala diatónica en 1° posición).</w:t>
      </w:r>
    </w:p>
    <w:p>
      <w:pPr>
        <w:pStyle w:val="BodyText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 xml:space="preserve">Bibliografía sugerida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(u otra de dificultad similar):</w:t>
      </w:r>
    </w:p>
    <w:p>
      <w:pPr>
        <w:pStyle w:val="BodyText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Aspecto Técnico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: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Costanzo, Irma. 20 Clases para aprender música  tocando Guitarra. Ed Ricordi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-Carlevaro, Abel. Serie didáctica. Ed. Barry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-Tennent, Scott. Pumping Nylon. Ed. by Nathaniel Gunod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-Noad, Frederick. The Complete Idiot's guide to playing the guitar (2° edition) Ed.Alpha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-Martínez Zárate, Jorge. Mi primer libro de guitarra, Ed. Ricordi.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-Rosatti, Oscar. Cartilla de la Guitarra.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-Berklee, A modern method for guitar. Volumen 1.</w:t>
      </w:r>
    </w:p>
    <w:p>
      <w:pPr>
        <w:pStyle w:val="BodyText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>Sagreras, Julio. Las Primeras Leccio</w:t>
      </w:r>
      <w:r>
        <w:rPr>
          <w:rFonts w:ascii="Calibri" w:hAnsi="Calibri"/>
        </w:rPr>
        <w:t>n</w:t>
      </w:r>
      <w:r>
        <w:rPr>
          <w:rFonts w:ascii="Calibri" w:hAnsi="Calibri"/>
        </w:rPr>
        <w:t>es de Guitarra, Ed. Ricordi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 xml:space="preserve">Obras sugeridas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(o similares)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: 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-Autores varios.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26 Lecciones de Autores Célebres (recopilador: Tomás Pomilio),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Ed. Ricordi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-Rosati,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Oscar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 Cartilla de la Guitarra.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Thorlaksson, Eythor. Fyrstu Gítartónarnir (Los Primeros Sonidos en la Guitarra) Ed. The Guitar School, Iceland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Ayala, Héctor. Celeste y Blanco, El Regalón, El Coyuyo.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Ed. Ricordi</w:t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-Navarro, Gustavo. Milonga para mis pájaros. Ed. del autor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  <w:u w:val="single"/>
        </w:rPr>
        <w:t>Evaluación y pautas de ingreso al Ciclo:</w:t>
      </w:r>
    </w:p>
    <w:p>
      <w:pPr>
        <w:pStyle w:val="Normal"/>
        <w:bidi w:val="0"/>
        <w:jc w:val="start"/>
        <w:rPr>
          <w:u w:val="single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A modo de aproximación con el/la estudiante,  </w:t>
      </w:r>
      <w:r>
        <w:rPr>
          <w:rFonts w:ascii="Calibri" w:hAnsi="Calibri"/>
        </w:rPr>
        <w:t xml:space="preserve">y </w:t>
      </w:r>
      <w:r>
        <w:rPr>
          <w:rFonts w:ascii="Calibri" w:hAnsi="Calibri"/>
        </w:rPr>
        <w:t xml:space="preserve">a fin </w:t>
      </w:r>
      <w:r>
        <w:rPr>
          <w:rFonts w:ascii="Calibri" w:hAnsi="Calibri"/>
        </w:rPr>
        <w:t xml:space="preserve">tanto </w:t>
      </w:r>
      <w:r>
        <w:rPr>
          <w:rFonts w:ascii="Calibri" w:hAnsi="Calibri"/>
        </w:rPr>
        <w:t xml:space="preserve">de que exponga y comunique sus expectativas, como así también </w:t>
      </w:r>
      <w:r>
        <w:rPr>
          <w:rFonts w:ascii="Calibri" w:hAnsi="Calibri"/>
        </w:rPr>
        <w:t xml:space="preserve">para </w:t>
      </w:r>
      <w:r>
        <w:rPr>
          <w:rFonts w:ascii="Calibri" w:hAnsi="Calibri"/>
        </w:rPr>
        <w:t xml:space="preserve">poder clarificar el punto en en el que se encuentra del proceso de aprendizaje tanto del instrumento como de la lectura y escritura, proponemos </w:t>
      </w:r>
      <w:r>
        <w:rPr>
          <w:rFonts w:ascii="Calibri" w:hAnsi="Calibri"/>
        </w:rPr>
        <w:t xml:space="preserve">2 acercamientos: 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1) que responda u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 breve cuestionario (“encuesta”) con preguntas </w:t>
      </w:r>
      <w:r>
        <w:rPr>
          <w:rFonts w:ascii="Calibri" w:hAnsi="Calibri"/>
        </w:rPr>
        <w:t xml:space="preserve">generales y </w:t>
      </w:r>
      <w:r>
        <w:rPr>
          <w:rFonts w:ascii="Calibri" w:hAnsi="Calibri"/>
        </w:rPr>
        <w:t xml:space="preserve">relativas a su </w:t>
      </w:r>
      <w:r>
        <w:rPr>
          <w:rFonts w:ascii="Calibri" w:hAnsi="Calibri"/>
        </w:rPr>
        <w:t>formación musical previa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>
        <w:rPr>
          <w:rFonts w:ascii="Calibri" w:hAnsi="Calibri"/>
        </w:rPr>
        <w:t xml:space="preserve">tener una entrevista </w:t>
      </w:r>
      <w:r>
        <w:rPr>
          <w:rFonts w:ascii="Calibri" w:hAnsi="Calibri"/>
        </w:rPr>
        <w:t xml:space="preserve">con el equipo de docentes, </w:t>
      </w:r>
      <w:r>
        <w:rPr>
          <w:rFonts w:ascii="Calibri" w:hAnsi="Calibri"/>
        </w:rPr>
        <w:t>donde se le inf</w:t>
      </w:r>
      <w:r>
        <w:rPr>
          <w:rFonts w:ascii="Calibri" w:hAnsi="Calibri"/>
        </w:rPr>
        <w:t>o</w:t>
      </w:r>
      <w:r>
        <w:rPr>
          <w:rFonts w:ascii="Calibri" w:hAnsi="Calibri"/>
        </w:rPr>
        <w:t xml:space="preserve">rmarán los alcances del Ciclo y la carrera de grado, </w:t>
      </w:r>
      <w:r>
        <w:rPr>
          <w:rFonts w:ascii="Calibri" w:hAnsi="Calibri"/>
        </w:rPr>
        <w:t xml:space="preserve">en la que </w:t>
      </w:r>
      <w:r>
        <w:rPr>
          <w:rFonts w:ascii="Calibri" w:hAnsi="Calibri"/>
        </w:rPr>
        <w:t xml:space="preserve">a su vez </w:t>
      </w:r>
      <w:r>
        <w:rPr>
          <w:rFonts w:ascii="Calibri" w:hAnsi="Calibri"/>
        </w:rPr>
        <w:t xml:space="preserve">se le invitará a interpretar parte del repertorio que maneja, </w:t>
      </w:r>
      <w:r>
        <w:rPr>
          <w:rFonts w:ascii="Calibri" w:hAnsi="Calibri"/>
        </w:rPr>
        <w:t xml:space="preserve">reemplazando esta instancia </w:t>
      </w:r>
      <w:r>
        <w:rPr>
          <w:rFonts w:ascii="Calibri" w:hAnsi="Calibri"/>
        </w:rPr>
        <w:t xml:space="preserve">(en lo posible) </w:t>
      </w:r>
      <w:r>
        <w:rPr>
          <w:rFonts w:ascii="Calibri" w:hAnsi="Calibri"/>
        </w:rPr>
        <w:t>a la de un examen de ingreso “formal”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Si el equipo docente considera la necesidad de</w:t>
      </w:r>
      <w:r>
        <w:rPr>
          <w:rFonts w:ascii="Calibri" w:hAnsi="Calibri"/>
        </w:rPr>
        <w:t xml:space="preserve"> transitar una trayectoria formativa/pedagógica </w:t>
      </w:r>
      <w:r>
        <w:rPr>
          <w:rFonts w:ascii="Calibri" w:hAnsi="Calibri"/>
        </w:rPr>
        <w:t>previa</w:t>
      </w:r>
      <w:r>
        <w:rPr>
          <w:rFonts w:ascii="Calibri" w:hAnsi="Calibri"/>
        </w:rPr>
        <w:t>, se le sugerirá inscribirse a</w:t>
      </w:r>
      <w:r>
        <w:rPr>
          <w:rFonts w:ascii="Calibri" w:hAnsi="Calibri"/>
        </w:rPr>
        <w:t xml:space="preserve">l nivel </w:t>
      </w:r>
      <w:r>
        <w:rPr>
          <w:rFonts w:ascii="Calibri" w:hAnsi="Calibri"/>
        </w:rPr>
        <w:t xml:space="preserve">FOBAM y realizar, </w:t>
      </w:r>
      <w:r>
        <w:rPr>
          <w:rFonts w:ascii="Calibri" w:hAnsi="Calibri"/>
        </w:rPr>
        <w:t>por el tiempo necesario,</w:t>
      </w:r>
      <w:r>
        <w:rPr>
          <w:rFonts w:ascii="Calibri" w:hAnsi="Calibri"/>
        </w:rPr>
        <w:t xml:space="preserve"> la cursada </w:t>
      </w:r>
      <w:r>
        <w:rPr>
          <w:rFonts w:ascii="Calibri" w:hAnsi="Calibri"/>
        </w:rPr>
        <w:t xml:space="preserve">del instrumento/lenguaje </w:t>
      </w:r>
      <w:r>
        <w:rPr>
          <w:rFonts w:ascii="Calibri" w:hAnsi="Calibri"/>
        </w:rPr>
        <w:t xml:space="preserve">con docentes que, </w:t>
      </w:r>
      <w:r>
        <w:rPr>
          <w:rFonts w:ascii="Calibri" w:hAnsi="Calibri"/>
        </w:rPr>
        <w:t xml:space="preserve">conociendo la currícula del Ciclo, </w:t>
      </w:r>
      <w:r>
        <w:rPr>
          <w:rFonts w:ascii="Calibri" w:hAnsi="Calibri"/>
        </w:rPr>
        <w:t xml:space="preserve">ayuden a reafirmar y consolidar los contenidos establecidos en los presentes requisitos. 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En el caso de acceder a realizar la inscripción en FOBAM se documentará un acuerdo POR ESCRITO, donde el/la estudiante se compromete a cumplimentar lo pactado con el equipo docente.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bidi w:val="0"/>
        <w:spacing w:lineRule="auto" w:line="331" w:before="0" w:after="0"/>
        <w:ind w:hanging="0" w:start="0" w:end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LibreOffice/24.8.4.2$Windows_X86_64 LibreOffice_project/bb3cfa12c7b1bf994ecc5649a80400d06cd71002</Application>
  <AppVersion>15.0000</AppVersion>
  <Pages>2</Pages>
  <Words>526</Words>
  <Characters>2955</Characters>
  <CharactersWithSpaces>3454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2025-02-12T17:53:28Z</dcterms:created>
  <dc:creator>Gustavo Navarro</dc:creator>
  <dc:description/>
  <dc:language>es-AR</dc:language>
  <cp:lastModifiedBy>Gustavo Navarro</cp:lastModifiedBy>
  <dcterms:modified xsi:type="dcterms:W3CDTF">2025-02-15T21:11:56Z</dcterms:modified>
  <cp:revision>7</cp:revision>
  <dc:subject/>
  <dc:title/>
</cp:coreProperties>
</file>