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8ECBA" w14:textId="77777777" w:rsidR="005F7617" w:rsidRDefault="005F7617" w:rsidP="005F7617">
      <w:pPr>
        <w:jc w:val="center"/>
        <w:rPr>
          <w:b/>
          <w:u w:val="single"/>
        </w:rPr>
      </w:pPr>
      <w:r>
        <w:rPr>
          <w:b/>
          <w:u w:val="single"/>
        </w:rPr>
        <w:t>PROVINCIA DE NEUQUÉN</w:t>
      </w:r>
    </w:p>
    <w:p w14:paraId="331E7124" w14:textId="77777777" w:rsidR="005F7617" w:rsidRDefault="005F7617" w:rsidP="005F7617">
      <w:pPr>
        <w:jc w:val="center"/>
        <w:rPr>
          <w:b/>
          <w:u w:val="single"/>
        </w:rPr>
      </w:pPr>
      <w:r>
        <w:rPr>
          <w:b/>
          <w:u w:val="single"/>
        </w:rPr>
        <w:t>CONSEJO PROVINCIAL DE EDUCACIÓN</w:t>
      </w:r>
    </w:p>
    <w:p w14:paraId="31E73630" w14:textId="77777777" w:rsidR="005F7617" w:rsidRDefault="005F7617" w:rsidP="005F7617">
      <w:pPr>
        <w:jc w:val="center"/>
        <w:rPr>
          <w:b/>
          <w:u w:val="single"/>
        </w:rPr>
      </w:pPr>
      <w:r>
        <w:rPr>
          <w:b/>
          <w:u w:val="single"/>
        </w:rPr>
        <w:t>DIRECCIÓN GENERAL DE NIVEL SUPERIOR</w:t>
      </w:r>
    </w:p>
    <w:p w14:paraId="0E16AD8D" w14:textId="77777777" w:rsidR="005F7617" w:rsidRDefault="005F7617" w:rsidP="005F7617">
      <w:pPr>
        <w:jc w:val="center"/>
        <w:rPr>
          <w:b/>
          <w:u w:val="single"/>
        </w:rPr>
      </w:pPr>
      <w:r>
        <w:rPr>
          <w:b/>
          <w:u w:val="single"/>
        </w:rPr>
        <w:t>ESCUELA SUPERIOR DE MÚSICA DE SAN MARTÍN DE LOS ANDES</w:t>
      </w:r>
    </w:p>
    <w:p w14:paraId="170CB319" w14:textId="77777777" w:rsidR="005F7617" w:rsidRDefault="005F7617" w:rsidP="005F7617">
      <w:pPr>
        <w:pBdr>
          <w:top w:val="single" w:sz="4" w:space="1" w:color="000000"/>
          <w:left w:val="single" w:sz="4" w:space="4" w:color="000000"/>
          <w:bottom w:val="single" w:sz="4" w:space="1" w:color="000000"/>
          <w:right w:val="single" w:sz="4" w:space="4" w:color="000000"/>
          <w:between w:val="single" w:sz="4" w:space="1" w:color="000000"/>
        </w:pBdr>
      </w:pPr>
      <w:bookmarkStart w:id="0" w:name="_heading=h.gjdgxs" w:colFirst="0" w:colLast="0"/>
      <w:bookmarkEnd w:id="0"/>
      <w:r>
        <w:t>MATERIA:</w:t>
      </w:r>
      <w:r w:rsidRPr="00CB667D">
        <w:rPr>
          <w:rFonts w:ascii="Book Antiqua" w:hAnsi="Book Antiqua"/>
          <w:b/>
          <w:szCs w:val="24"/>
        </w:rPr>
        <w:t xml:space="preserve"> </w:t>
      </w:r>
      <w:r>
        <w:rPr>
          <w:rFonts w:ascii="Book Antiqua" w:hAnsi="Book Antiqua"/>
          <w:b/>
          <w:szCs w:val="24"/>
        </w:rPr>
        <w:t xml:space="preserve"> INGRESO A </w:t>
      </w:r>
      <w:r w:rsidRPr="00D87884">
        <w:rPr>
          <w:rFonts w:ascii="Book Antiqua" w:hAnsi="Book Antiqua"/>
          <w:b/>
          <w:szCs w:val="24"/>
        </w:rPr>
        <w:t>TEORÍA Y PRÁCTICA DE LA DIRECCION ORQUESTAL</w:t>
      </w:r>
    </w:p>
    <w:p w14:paraId="5D3F7463" w14:textId="77777777" w:rsidR="005F7617" w:rsidRDefault="005F7617" w:rsidP="005F7617">
      <w:pPr>
        <w:pBdr>
          <w:top w:val="single" w:sz="4" w:space="1" w:color="000000"/>
          <w:left w:val="single" w:sz="4" w:space="4" w:color="000000"/>
          <w:bottom w:val="single" w:sz="4" w:space="1" w:color="000000"/>
          <w:right w:val="single" w:sz="4" w:space="4" w:color="000000"/>
          <w:between w:val="single" w:sz="4" w:space="1" w:color="000000"/>
        </w:pBdr>
      </w:pPr>
      <w:r>
        <w:t>AÑO: 2025</w:t>
      </w:r>
    </w:p>
    <w:p w14:paraId="6660DD8B" w14:textId="77777777" w:rsidR="005F7617" w:rsidRDefault="005F7617" w:rsidP="005F7617">
      <w:pPr>
        <w:pBdr>
          <w:top w:val="single" w:sz="4" w:space="1" w:color="000000"/>
          <w:left w:val="single" w:sz="4" w:space="4" w:color="000000"/>
          <w:bottom w:val="single" w:sz="4" w:space="1" w:color="000000"/>
          <w:right w:val="single" w:sz="4" w:space="4" w:color="000000"/>
          <w:between w:val="single" w:sz="4" w:space="1" w:color="000000"/>
        </w:pBdr>
      </w:pPr>
      <w:r>
        <w:t>PLANES DE ESTUDIO: DIRECCIÓN ORQUESTAL</w:t>
      </w:r>
    </w:p>
    <w:p w14:paraId="2D2006B2" w14:textId="77777777" w:rsidR="005F7617" w:rsidRDefault="005F7617" w:rsidP="005F7617">
      <w:pPr>
        <w:pBdr>
          <w:top w:val="single" w:sz="4" w:space="1" w:color="000000"/>
          <w:left w:val="single" w:sz="4" w:space="4" w:color="000000"/>
          <w:bottom w:val="single" w:sz="4" w:space="1" w:color="000000"/>
          <w:right w:val="single" w:sz="4" w:space="4" w:color="000000"/>
          <w:between w:val="single" w:sz="4" w:space="1" w:color="000000"/>
        </w:pBdr>
      </w:pPr>
      <w:r>
        <w:t>DOCENTE: PALOMA NOGUÉS</w:t>
      </w:r>
    </w:p>
    <w:p w14:paraId="40ADB567" w14:textId="77777777" w:rsidR="005F7617" w:rsidRDefault="005F7617" w:rsidP="005F7617">
      <w:pPr>
        <w:rPr>
          <w:b/>
        </w:rPr>
      </w:pPr>
      <w:r>
        <w:rPr>
          <w:b/>
        </w:rPr>
        <w:t xml:space="preserve">FUNDAMENTACIÓN: </w:t>
      </w:r>
    </w:p>
    <w:p w14:paraId="631508FB" w14:textId="77777777" w:rsidR="005F7617" w:rsidRPr="00AB578D" w:rsidRDefault="005F7617" w:rsidP="005F7617">
      <w:pPr>
        <w:rPr>
          <w:rFonts w:ascii="Book Antiqua" w:hAnsi="Book Antiqua"/>
          <w:sz w:val="24"/>
          <w:szCs w:val="24"/>
          <w:lang w:val="es-ES_tradnl"/>
        </w:rPr>
      </w:pPr>
      <w:r>
        <w:rPr>
          <w:i/>
          <w:sz w:val="24"/>
          <w:szCs w:val="24"/>
        </w:rPr>
        <w:t xml:space="preserve">Dirección orquestal es una carrera que abarca muchos aspectos diversos de la formación de un músico. Desde la formación técnica específica hasta el conocimiento profundo de la literatura musical, pasando por los datos biográficos de cada compositor, el contexto histórico de cada obra o compositor, el análisis formal y armónico, entre otras cosas, dirección orquestal constituye una formación integral multifacética. </w:t>
      </w:r>
    </w:p>
    <w:p w14:paraId="390679D9" w14:textId="77777777" w:rsidR="005F7617" w:rsidRDefault="005F7617" w:rsidP="005F7617">
      <w:pPr>
        <w:spacing w:after="0"/>
        <w:rPr>
          <w:rFonts w:ascii="Book Antiqua" w:hAnsi="Book Antiqua"/>
          <w:sz w:val="24"/>
          <w:szCs w:val="24"/>
          <w:lang w:val="es-ES_tradnl"/>
        </w:rPr>
      </w:pPr>
    </w:p>
    <w:p w14:paraId="487D4C8D" w14:textId="77777777" w:rsidR="005F7617" w:rsidRDefault="005F7617" w:rsidP="005F7617">
      <w:pPr>
        <w:rPr>
          <w:b/>
        </w:rPr>
      </w:pPr>
      <w:r>
        <w:rPr>
          <w:b/>
        </w:rPr>
        <w:t xml:space="preserve">EVALUACIÓN: </w:t>
      </w:r>
    </w:p>
    <w:p w14:paraId="09EEAB72" w14:textId="77777777" w:rsidR="005F7617" w:rsidRDefault="005F7617" w:rsidP="005F7617">
      <w:pPr>
        <w:rPr>
          <w:i/>
        </w:rPr>
      </w:pPr>
      <w:r>
        <w:rPr>
          <w:iCs/>
          <w:sz w:val="24"/>
          <w:szCs w:val="24"/>
        </w:rPr>
        <w:t>L</w:t>
      </w:r>
      <w:r w:rsidRPr="0075359F">
        <w:rPr>
          <w:iCs/>
          <w:sz w:val="24"/>
          <w:szCs w:val="24"/>
        </w:rPr>
        <w:t xml:space="preserve">uego de aprobar su examen de </w:t>
      </w:r>
      <w:proofErr w:type="spellStart"/>
      <w:r w:rsidRPr="0075359F">
        <w:rPr>
          <w:iCs/>
          <w:sz w:val="24"/>
          <w:szCs w:val="24"/>
        </w:rPr>
        <w:t>audioperceptiva</w:t>
      </w:r>
      <w:proofErr w:type="spellEnd"/>
      <w:r w:rsidRPr="0075359F">
        <w:rPr>
          <w:iCs/>
          <w:sz w:val="24"/>
          <w:szCs w:val="24"/>
        </w:rPr>
        <w:t xml:space="preserve">, </w:t>
      </w:r>
      <w:r>
        <w:rPr>
          <w:iCs/>
          <w:sz w:val="24"/>
          <w:szCs w:val="24"/>
        </w:rPr>
        <w:t xml:space="preserve">los estudiantes </w:t>
      </w:r>
      <w:r w:rsidRPr="0075359F">
        <w:rPr>
          <w:iCs/>
          <w:sz w:val="24"/>
          <w:szCs w:val="24"/>
        </w:rPr>
        <w:t xml:space="preserve">deberán mostrar su trayectoria musical </w:t>
      </w:r>
      <w:r>
        <w:rPr>
          <w:iCs/>
          <w:sz w:val="24"/>
          <w:szCs w:val="24"/>
        </w:rPr>
        <w:t xml:space="preserve">en una conversación con la mesa examinadora </w:t>
      </w:r>
      <w:r w:rsidRPr="0075359F">
        <w:rPr>
          <w:iCs/>
          <w:sz w:val="24"/>
          <w:szCs w:val="24"/>
        </w:rPr>
        <w:t xml:space="preserve">e interpretar una obra elegida por ellos en el instrumento que consideren su instrumento principal. </w:t>
      </w:r>
      <w:r>
        <w:rPr>
          <w:iCs/>
          <w:sz w:val="24"/>
          <w:szCs w:val="24"/>
        </w:rPr>
        <w:t xml:space="preserve">Además, se recomienda interpretar alguna obra al piano para mostrar su nivel en este instrumento que es considerado un fuerte aliado del director orquestal. </w:t>
      </w:r>
    </w:p>
    <w:p w14:paraId="69E3D2FF" w14:textId="77777777" w:rsidR="003D19EB" w:rsidRDefault="003D19EB"/>
    <w:sectPr w:rsidR="003D19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17"/>
    <w:rsid w:val="003D19EB"/>
    <w:rsid w:val="005F7617"/>
    <w:rsid w:val="0074622D"/>
    <w:rsid w:val="008D143B"/>
    <w:rsid w:val="00D65E9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A29C0"/>
  <w15:chartTrackingRefBased/>
  <w15:docId w15:val="{63DC7857-3AD5-4465-BAC5-F3A94EB9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617"/>
    <w:rPr>
      <w:rFonts w:ascii="Calibri" w:eastAsia="Calibri" w:hAnsi="Calibri" w:cs="Calibri"/>
      <w:kern w:val="0"/>
      <w:lang w:eastAsia="es-ES"/>
      <w14:ligatures w14:val="none"/>
    </w:rPr>
  </w:style>
  <w:style w:type="paragraph" w:styleId="Ttulo1">
    <w:name w:val="heading 1"/>
    <w:basedOn w:val="Normal"/>
    <w:next w:val="Normal"/>
    <w:link w:val="Ttulo1Car"/>
    <w:uiPriority w:val="9"/>
    <w:qFormat/>
    <w:rsid w:val="005F7617"/>
    <w:pPr>
      <w:keepNext/>
      <w:keepLines/>
      <w:spacing w:before="360" w:after="80"/>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5F7617"/>
    <w:pPr>
      <w:keepNext/>
      <w:keepLines/>
      <w:spacing w:before="160" w:after="80"/>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5F7617"/>
    <w:pPr>
      <w:keepNext/>
      <w:keepLines/>
      <w:spacing w:before="160" w:after="80"/>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5F7617"/>
    <w:pPr>
      <w:keepNext/>
      <w:keepLines/>
      <w:spacing w:before="80" w:after="40"/>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5F7617"/>
    <w:pPr>
      <w:keepNext/>
      <w:keepLines/>
      <w:spacing w:before="80" w:after="40"/>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5F7617"/>
    <w:pPr>
      <w:keepNext/>
      <w:keepLines/>
      <w:spacing w:before="40" w:after="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5F7617"/>
    <w:pPr>
      <w:keepNext/>
      <w:keepLines/>
      <w:spacing w:before="40" w:after="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5F7617"/>
    <w:pPr>
      <w:keepNext/>
      <w:keepLines/>
      <w:spacing w:after="0"/>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5F7617"/>
    <w:pPr>
      <w:keepNext/>
      <w:keepLines/>
      <w:spacing w:after="0"/>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761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F761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F761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F761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F761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F761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F761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F761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F7617"/>
    <w:rPr>
      <w:rFonts w:eastAsiaTheme="majorEastAsia" w:cstheme="majorBidi"/>
      <w:color w:val="272727" w:themeColor="text1" w:themeTint="D8"/>
    </w:rPr>
  </w:style>
  <w:style w:type="paragraph" w:styleId="Ttulo">
    <w:name w:val="Title"/>
    <w:basedOn w:val="Normal"/>
    <w:next w:val="Normal"/>
    <w:link w:val="TtuloCar"/>
    <w:uiPriority w:val="10"/>
    <w:qFormat/>
    <w:rsid w:val="005F7617"/>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5F761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F7617"/>
    <w:pPr>
      <w:numPr>
        <w:ilvl w:val="1"/>
      </w:numPr>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5F761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F7617"/>
    <w:pPr>
      <w:spacing w:before="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5F7617"/>
    <w:rPr>
      <w:i/>
      <w:iCs/>
      <w:color w:val="404040" w:themeColor="text1" w:themeTint="BF"/>
    </w:rPr>
  </w:style>
  <w:style w:type="paragraph" w:styleId="Prrafodelista">
    <w:name w:val="List Paragraph"/>
    <w:basedOn w:val="Normal"/>
    <w:uiPriority w:val="34"/>
    <w:qFormat/>
    <w:rsid w:val="005F7617"/>
    <w:pPr>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5F7617"/>
    <w:rPr>
      <w:i/>
      <w:iCs/>
      <w:color w:val="2F5496" w:themeColor="accent1" w:themeShade="BF"/>
    </w:rPr>
  </w:style>
  <w:style w:type="paragraph" w:styleId="Citadestacada">
    <w:name w:val="Intense Quote"/>
    <w:basedOn w:val="Normal"/>
    <w:next w:val="Normal"/>
    <w:link w:val="CitadestacadaCar"/>
    <w:uiPriority w:val="30"/>
    <w:qFormat/>
    <w:rsid w:val="005F7617"/>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5F7617"/>
    <w:rPr>
      <w:i/>
      <w:iCs/>
      <w:color w:val="2F5496" w:themeColor="accent1" w:themeShade="BF"/>
    </w:rPr>
  </w:style>
  <w:style w:type="character" w:styleId="Referenciaintensa">
    <w:name w:val="Intense Reference"/>
    <w:basedOn w:val="Fuentedeprrafopredeter"/>
    <w:uiPriority w:val="32"/>
    <w:qFormat/>
    <w:rsid w:val="005F76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174</Words>
  <Characters>960</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paloma nogues</dc:creator>
  <cp:keywords/>
  <dc:description/>
  <cp:lastModifiedBy>paloma nogues</cp:lastModifiedBy>
  <cp:revision>1</cp:revision>
  <dcterms:created xsi:type="dcterms:W3CDTF">2025-02-19T13:43:00Z</dcterms:created>
  <dcterms:modified xsi:type="dcterms:W3CDTF">2025-02-19T13:48:00Z</dcterms:modified>
</cp:coreProperties>
</file>